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</w:t>
      </w:r>
      <w:r w:rsidR="00F94A72">
        <w:rPr>
          <w:rFonts w:ascii="Verdana" w:hAnsi="Verdana"/>
          <w:b/>
          <w:lang w:val="bg-BG"/>
        </w:rPr>
        <w:t>с. Коноп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</w:t>
      </w:r>
      <w:r w:rsidR="00D37010">
        <w:rPr>
          <w:rFonts w:ascii="Verdana" w:hAnsi="Verdana"/>
          <w:lang w:val="bg-BG"/>
        </w:rPr>
        <w:t>щинска администрация -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</w:t>
      </w:r>
      <w:r w:rsidR="00D37010">
        <w:rPr>
          <w:rFonts w:ascii="Verdana" w:hAnsi="Verdana"/>
          <w:lang w:val="bg-BG"/>
        </w:rPr>
        <w:t>ужба по земеделие град Антоново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</w:t>
      </w:r>
      <w:r w:rsidR="00D37010">
        <w:rPr>
          <w:rFonts w:ascii="Verdana" w:hAnsi="Verdana"/>
          <w:lang w:val="bg-BG"/>
        </w:rPr>
        <w:t>опасност на храните – Търговище</w:t>
      </w:r>
    </w:p>
    <w:p w:rsidR="002C7D38" w:rsidRDefault="00D37010" w:rsidP="00D37010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D37010">
        <w:rPr>
          <w:rFonts w:ascii="Verdana" w:hAnsi="Verdana"/>
          <w:lang w:val="bg-BG"/>
        </w:rPr>
        <w:t xml:space="preserve">Хатидже </w:t>
      </w:r>
      <w:proofErr w:type="spellStart"/>
      <w:r w:rsidRPr="00D37010">
        <w:rPr>
          <w:rFonts w:ascii="Verdana" w:hAnsi="Verdana"/>
          <w:lang w:val="bg-BG"/>
        </w:rPr>
        <w:t>Азизова</w:t>
      </w:r>
      <w:proofErr w:type="spellEnd"/>
      <w:r w:rsidRPr="00D37010">
        <w:rPr>
          <w:rFonts w:ascii="Verdana" w:hAnsi="Verdana"/>
          <w:lang w:val="bg-BG"/>
        </w:rPr>
        <w:t xml:space="preserve"> – кмет на с. Коноп, общ. Антоново</w:t>
      </w:r>
    </w:p>
    <w:p w:rsidR="00D37010" w:rsidRPr="00D37010" w:rsidRDefault="00D37010" w:rsidP="00D37010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F94A72" w:rsidRPr="00F94A72">
        <w:rPr>
          <w:rFonts w:ascii="Verdana" w:hAnsi="Verdana"/>
          <w:lang w:val="bg-BG"/>
        </w:rPr>
        <w:t xml:space="preserve">с. Коноп, общ. Антоново, </w:t>
      </w:r>
      <w:proofErr w:type="spellStart"/>
      <w:r w:rsidR="00F94A72" w:rsidRPr="00F94A72">
        <w:rPr>
          <w:rFonts w:ascii="Verdana" w:hAnsi="Verdana"/>
          <w:lang w:val="bg-BG"/>
        </w:rPr>
        <w:t>обл</w:t>
      </w:r>
      <w:proofErr w:type="spellEnd"/>
      <w:r w:rsidR="00F94A72" w:rsidRPr="00F94A72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DD2315">
        <w:rPr>
          <w:rFonts w:ascii="Verdana" w:hAnsi="Verdana"/>
          <w:lang w:val="bg-BG"/>
        </w:rPr>
        <w:t xml:space="preserve">общо </w:t>
      </w:r>
      <w:r w:rsidR="00DD2315" w:rsidRPr="00DD2315">
        <w:rPr>
          <w:rFonts w:ascii="Verdana" w:hAnsi="Verdana"/>
          <w:lang w:val="bg-BG"/>
        </w:rPr>
        <w:t xml:space="preserve">1 </w:t>
      </w:r>
      <w:r w:rsidR="00AC0702" w:rsidRPr="00DD2315">
        <w:rPr>
          <w:rFonts w:ascii="Verdana" w:hAnsi="Verdana"/>
          <w:lang w:val="bg-BG"/>
        </w:rPr>
        <w:t>бро</w:t>
      </w:r>
      <w:r w:rsidR="00DD2315" w:rsidRPr="00DD2315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FB3305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687DB2" w:rsidRPr="00DD2315">
        <w:rPr>
          <w:rFonts w:ascii="Verdana" w:hAnsi="Verdana"/>
          <w:lang w:val="bg-BG"/>
        </w:rPr>
        <w:t>2026</w:t>
      </w:r>
      <w:r w:rsidR="00684BB8" w:rsidRPr="00DD2315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>Комисията пристъп</w:t>
      </w:r>
      <w:r w:rsidR="00FB3305">
        <w:rPr>
          <w:rFonts w:ascii="Verdana" w:hAnsi="Verdana"/>
          <w:lang w:val="bg-BG"/>
        </w:rPr>
        <w:t>и към разглеждане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F94A72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41D70">
        <w:rPr>
          <w:rFonts w:ascii="Verdana" w:hAnsi="Verdana"/>
          <w:lang w:val="bg-BG"/>
        </w:rPr>
        <w:t xml:space="preserve"> РД-12-02-</w:t>
      </w:r>
      <w:r w:rsidR="006E7CA9">
        <w:rPr>
          <w:rFonts w:ascii="Verdana" w:hAnsi="Verdana"/>
          <w:lang w:val="bg-BG"/>
        </w:rPr>
        <w:t>2</w:t>
      </w:r>
      <w:r w:rsidR="00B55B2F">
        <w:rPr>
          <w:rFonts w:ascii="Verdana" w:hAnsi="Verdana"/>
          <w:lang w:val="bg-BG"/>
        </w:rPr>
        <w:t>1</w:t>
      </w:r>
      <w:r w:rsidR="00F94A72">
        <w:rPr>
          <w:rFonts w:ascii="Verdana" w:hAnsi="Verdana"/>
          <w:lang w:val="bg-BG"/>
        </w:rPr>
        <w:t>8</w:t>
      </w:r>
      <w:r w:rsidR="00441D70">
        <w:rPr>
          <w:rFonts w:ascii="Verdana" w:hAnsi="Verdana"/>
          <w:lang w:val="bg-BG"/>
        </w:rPr>
        <w:t xml:space="preserve"> от </w:t>
      </w:r>
      <w:r w:rsidR="00B55B2F">
        <w:rPr>
          <w:rFonts w:ascii="Verdana" w:hAnsi="Verdana"/>
          <w:lang w:val="bg-BG"/>
        </w:rPr>
        <w:t>25.02</w:t>
      </w:r>
      <w:r w:rsidR="00441D70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B21097">
        <w:rPr>
          <w:rFonts w:ascii="Verdana" w:hAnsi="Verdana"/>
        </w:rPr>
        <w:t>И</w:t>
      </w:r>
      <w:r w:rsidR="00B21097">
        <w:rPr>
          <w:rFonts w:ascii="Verdana" w:hAnsi="Verdana"/>
          <w:lang w:val="bg-BG"/>
        </w:rPr>
        <w:t>.</w:t>
      </w:r>
      <w:r w:rsidR="00B21097">
        <w:rPr>
          <w:rFonts w:ascii="Verdana" w:hAnsi="Verdana"/>
        </w:rPr>
        <w:t xml:space="preserve"> Ф</w:t>
      </w:r>
      <w:r w:rsidR="00B21097">
        <w:rPr>
          <w:rFonts w:ascii="Verdana" w:hAnsi="Verdana"/>
          <w:lang w:val="bg-BG"/>
        </w:rPr>
        <w:t>.</w:t>
      </w:r>
      <w:r w:rsidR="00B21097">
        <w:rPr>
          <w:rFonts w:ascii="Verdana" w:hAnsi="Verdana"/>
        </w:rPr>
        <w:t xml:space="preserve"> М</w:t>
      </w:r>
      <w:r w:rsidR="00B21097">
        <w:rPr>
          <w:rFonts w:ascii="Verdana" w:hAnsi="Verdana"/>
          <w:lang w:val="bg-BG"/>
        </w:rPr>
        <w:t>.</w:t>
      </w:r>
      <w:r w:rsidR="00A65E43">
        <w:rPr>
          <w:rFonts w:ascii="Verdana" w:hAnsi="Verdana"/>
          <w:lang w:val="bg-BG"/>
        </w:rPr>
        <w:t xml:space="preserve">, ЕГН </w:t>
      </w:r>
      <w:r w:rsidR="00B21097">
        <w:rPr>
          <w:rFonts w:ascii="Verdana" w:hAnsi="Verdana"/>
          <w:lang w:val="bg-BG"/>
        </w:rPr>
        <w:t>……………………………….</w:t>
      </w:r>
      <w:r w:rsidR="009819A4" w:rsidRPr="00A65E43">
        <w:rPr>
          <w:rFonts w:ascii="Verdana" w:hAnsi="Verdana"/>
          <w:lang w:val="bg-BG"/>
        </w:rPr>
        <w:t xml:space="preserve">, </w:t>
      </w:r>
      <w:r w:rsidR="00755DA8" w:rsidRPr="00A65E43">
        <w:rPr>
          <w:rFonts w:ascii="Verdana" w:hAnsi="Verdana"/>
          <w:lang w:val="bg-BG"/>
        </w:rPr>
        <w:t>собственик/ползвател</w:t>
      </w:r>
      <w:r w:rsidR="009819A4" w:rsidRPr="00A65E43">
        <w:rPr>
          <w:rFonts w:ascii="Verdana" w:hAnsi="Verdana"/>
          <w:lang w:val="bg-BG"/>
        </w:rPr>
        <w:t xml:space="preserve"> на животновъден обект, в който към 01.02.2025</w:t>
      </w:r>
      <w:r w:rsidR="001C42C4" w:rsidRPr="00A65E43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D37010" w:rsidRDefault="00D37010" w:rsidP="00D37010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7010" w:rsidRDefault="00D37010" w:rsidP="00D37010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7010" w:rsidRPr="00A65E43" w:rsidRDefault="00D37010" w:rsidP="00D37010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100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AC0702" w:rsidRPr="00755DA8" w:rsidTr="00B55B2F">
        <w:trPr>
          <w:trHeight w:val="660"/>
        </w:trPr>
        <w:tc>
          <w:tcPr>
            <w:tcW w:w="10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F94A7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F94A7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7995-0056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F94A7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с. Коноп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B55B2F">
        <w:trPr>
          <w:trHeight w:val="300"/>
        </w:trPr>
        <w:tc>
          <w:tcPr>
            <w:tcW w:w="10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B55B2F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4A72" w:rsidRPr="00755DA8" w:rsidTr="00B55B2F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</w:tr>
      <w:tr w:rsidR="00F94A72" w:rsidRPr="00755DA8" w:rsidTr="00B55B2F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40 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40.000</w:t>
            </w:r>
          </w:p>
        </w:tc>
      </w:tr>
      <w:tr w:rsidR="00F94A72" w:rsidRPr="00755DA8" w:rsidTr="00B55B2F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ЕПЖ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 xml:space="preserve">13 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A72" w:rsidRPr="00F94A72" w:rsidRDefault="00F94A72" w:rsidP="00F9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4A72">
              <w:rPr>
                <w:rFonts w:asciiTheme="minorHAnsi" w:hAnsiTheme="minorHAnsi" w:cstheme="minorHAnsi"/>
                <w:sz w:val="22"/>
                <w:szCs w:val="22"/>
              </w:rPr>
              <w:t>13.000</w:t>
            </w:r>
          </w:p>
        </w:tc>
      </w:tr>
      <w:tr w:rsidR="00AC0702" w:rsidRPr="00755DA8" w:rsidTr="00B55B2F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F94A7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94A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56.000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55B2F" w:rsidRPr="00684BB8" w:rsidTr="00F13E7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B55B2F" w:rsidRPr="00684BB8" w:rsidRDefault="00B55B2F" w:rsidP="00F13E7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55B2F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55B2F" w:rsidRPr="00684BB8" w:rsidRDefault="00B55B2F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55B2F" w:rsidRPr="00684BB8" w:rsidRDefault="00B55B2F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55B2F" w:rsidRPr="00684BB8" w:rsidRDefault="00B55B2F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55B2F" w:rsidRPr="00684BB8" w:rsidRDefault="00B55B2F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55B2F" w:rsidRDefault="00B55B2F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B55B2F" w:rsidRPr="00684BB8" w:rsidRDefault="00B55B2F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55B2F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B2F" w:rsidRPr="00B55B2F" w:rsidRDefault="00B55B2F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5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B2F" w:rsidRPr="00B55B2F" w:rsidRDefault="00B55B2F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5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Антоново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B2F" w:rsidRPr="00B55B2F" w:rsidRDefault="00B55B2F" w:rsidP="00F13E7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5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0.000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B2F" w:rsidRPr="00B55B2F" w:rsidRDefault="00B55B2F" w:rsidP="00F94A7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5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  <w:r w:rsidR="00F94A7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11.180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B2F" w:rsidRPr="00B55B2F" w:rsidRDefault="00B55B2F" w:rsidP="00F94A7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5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  <w:r w:rsidR="00F94A7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14.529</w:t>
            </w:r>
          </w:p>
        </w:tc>
      </w:tr>
      <w:tr w:rsidR="00B55B2F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B2F" w:rsidRPr="00684BB8" w:rsidRDefault="00B55B2F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B2F" w:rsidRPr="00684BB8" w:rsidRDefault="00B55B2F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B2F" w:rsidRDefault="00B55B2F" w:rsidP="00B55B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B55B2F" w:rsidRPr="00684BB8" w:rsidRDefault="00B55B2F" w:rsidP="00B55B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B2F" w:rsidRPr="00684BB8" w:rsidRDefault="00B55B2F" w:rsidP="00F94A7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94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11.180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B2F" w:rsidRPr="00684BB8" w:rsidRDefault="00B55B2F" w:rsidP="00F94A7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94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14.529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D3701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DD2315" w:rsidRDefault="001044FE" w:rsidP="00DD23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</w:t>
      </w:r>
      <w:r w:rsidR="00B21097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 xml:space="preserve"> /</w:t>
      </w:r>
      <w:r w:rsidR="00B2109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B21097">
        <w:rPr>
          <w:rFonts w:ascii="Verdana" w:hAnsi="Verdana"/>
          <w:lang w:val="bg-BG"/>
        </w:rPr>
        <w:t xml:space="preserve">                  </w:t>
      </w:r>
      <w:r>
        <w:rPr>
          <w:rFonts w:ascii="Verdana" w:hAnsi="Verdana"/>
          <w:lang w:val="bg-BG"/>
        </w:rPr>
        <w:t>/</w:t>
      </w:r>
      <w:r w:rsidR="00B2109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B21097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>/</w:t>
      </w:r>
      <w:r w:rsidR="00B2109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B21097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 xml:space="preserve"> /</w:t>
      </w:r>
      <w:r w:rsidR="00B2109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B21097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 xml:space="preserve"> /</w:t>
      </w:r>
      <w:r w:rsidR="00B2109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1044FE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86764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B21097">
        <w:rPr>
          <w:rFonts w:ascii="Verdana" w:hAnsi="Verdana"/>
          <w:lang w:val="bg-BG"/>
        </w:rPr>
        <w:t xml:space="preserve">            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B21097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D37010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D37010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D37010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D37010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D37010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D37010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D37010" w:rsidRPr="008D3E42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D37010" w:rsidRDefault="00D37010" w:rsidP="00D37010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D37010" w:rsidP="00D37010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478" w:rsidRDefault="00D43478" w:rsidP="00227952">
      <w:r>
        <w:separator/>
      </w:r>
    </w:p>
  </w:endnote>
  <w:endnote w:type="continuationSeparator" w:id="0">
    <w:p w:rsidR="00D43478" w:rsidRDefault="00D4347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1097">
      <w:rPr>
        <w:noProof/>
      </w:rPr>
      <w:t>3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478" w:rsidRDefault="00D43478" w:rsidP="00227952">
      <w:r>
        <w:separator/>
      </w:r>
    </w:p>
  </w:footnote>
  <w:footnote w:type="continuationSeparator" w:id="0">
    <w:p w:rsidR="00D43478" w:rsidRDefault="00D4347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9"/>
  </w:num>
  <w:num w:numId="41">
    <w:abstractNumId w:val="2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276"/>
    <w:rsid w:val="000837D0"/>
    <w:rsid w:val="0009087A"/>
    <w:rsid w:val="00091FAC"/>
    <w:rsid w:val="000A2FA0"/>
    <w:rsid w:val="000A6A4D"/>
    <w:rsid w:val="000B4034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5A6D"/>
    <w:rsid w:val="00491B24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DB2"/>
    <w:rsid w:val="00697129"/>
    <w:rsid w:val="006A2CD1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6E7CA9"/>
    <w:rsid w:val="007005C4"/>
    <w:rsid w:val="007008D9"/>
    <w:rsid w:val="00713493"/>
    <w:rsid w:val="00720D0D"/>
    <w:rsid w:val="007248A4"/>
    <w:rsid w:val="0073333B"/>
    <w:rsid w:val="00746569"/>
    <w:rsid w:val="00755DA8"/>
    <w:rsid w:val="0076658A"/>
    <w:rsid w:val="007716C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4D96"/>
    <w:rsid w:val="00A65E43"/>
    <w:rsid w:val="00A67F64"/>
    <w:rsid w:val="00A83624"/>
    <w:rsid w:val="00A9027B"/>
    <w:rsid w:val="00AA7423"/>
    <w:rsid w:val="00AB56CB"/>
    <w:rsid w:val="00AC0702"/>
    <w:rsid w:val="00AC44C3"/>
    <w:rsid w:val="00AD36E8"/>
    <w:rsid w:val="00AE2C42"/>
    <w:rsid w:val="00AE35F6"/>
    <w:rsid w:val="00AF0EFE"/>
    <w:rsid w:val="00B0394D"/>
    <w:rsid w:val="00B21097"/>
    <w:rsid w:val="00B25620"/>
    <w:rsid w:val="00B35982"/>
    <w:rsid w:val="00B50D8B"/>
    <w:rsid w:val="00B517AB"/>
    <w:rsid w:val="00B55B2F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37010"/>
    <w:rsid w:val="00D43478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2315"/>
    <w:rsid w:val="00DE50C0"/>
    <w:rsid w:val="00DE6960"/>
    <w:rsid w:val="00DE6CF7"/>
    <w:rsid w:val="00E36719"/>
    <w:rsid w:val="00E4206B"/>
    <w:rsid w:val="00E42D53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4FF6"/>
    <w:rsid w:val="00F30A66"/>
    <w:rsid w:val="00F456D6"/>
    <w:rsid w:val="00F533E7"/>
    <w:rsid w:val="00F63F31"/>
    <w:rsid w:val="00F66676"/>
    <w:rsid w:val="00F66CB6"/>
    <w:rsid w:val="00F713CE"/>
    <w:rsid w:val="00F8206B"/>
    <w:rsid w:val="00F8261A"/>
    <w:rsid w:val="00F91885"/>
    <w:rsid w:val="00F94A72"/>
    <w:rsid w:val="00FA4393"/>
    <w:rsid w:val="00FB28F0"/>
    <w:rsid w:val="00FB3305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45B9B"/>
    <w:rsid w:val="005662C7"/>
    <w:rsid w:val="005835BE"/>
    <w:rsid w:val="006327E7"/>
    <w:rsid w:val="006B4941"/>
    <w:rsid w:val="00701646"/>
    <w:rsid w:val="00735400"/>
    <w:rsid w:val="00750421"/>
    <w:rsid w:val="00797FF3"/>
    <w:rsid w:val="008367DC"/>
    <w:rsid w:val="008B4C25"/>
    <w:rsid w:val="008D4652"/>
    <w:rsid w:val="00940B03"/>
    <w:rsid w:val="00961726"/>
    <w:rsid w:val="00971A28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62890-21EA-4730-AAFA-2E1FB6B4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2025-03-21T12:39:00Z</cp:lastPrinted>
  <dcterms:created xsi:type="dcterms:W3CDTF">2025-03-21T13:38:00Z</dcterms:created>
  <dcterms:modified xsi:type="dcterms:W3CDTF">2025-03-26T06:28:00Z</dcterms:modified>
</cp:coreProperties>
</file>